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F6" w:rsidRPr="00A058F6" w:rsidRDefault="00A058F6" w:rsidP="0067537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A058F6">
        <w:rPr>
          <w:b/>
          <w:sz w:val="36"/>
          <w:szCs w:val="36"/>
        </w:rPr>
        <w:t>CALL FOR PAPERS</w:t>
      </w:r>
    </w:p>
    <w:p w:rsidR="009F0BF6" w:rsidRDefault="00A058F6" w:rsidP="009F0BF6">
      <w:pPr>
        <w:spacing w:after="0"/>
        <w:jc w:val="center"/>
        <w:rPr>
          <w:b/>
          <w:sz w:val="36"/>
          <w:szCs w:val="36"/>
        </w:rPr>
      </w:pPr>
      <w:r w:rsidRPr="00A058F6">
        <w:rPr>
          <w:b/>
          <w:sz w:val="36"/>
          <w:szCs w:val="36"/>
        </w:rPr>
        <w:t>Communicating Risk and Uncertainty in the C</w:t>
      </w:r>
      <w:r w:rsidR="009F0BF6">
        <w:rPr>
          <w:b/>
          <w:sz w:val="36"/>
          <w:szCs w:val="36"/>
        </w:rPr>
        <w:t xml:space="preserve">ontext of the </w:t>
      </w:r>
    </w:p>
    <w:p w:rsidR="008474C2" w:rsidRPr="00A058F6" w:rsidRDefault="00A058F6" w:rsidP="009F0BF6">
      <w:pPr>
        <w:spacing w:after="0"/>
        <w:jc w:val="center"/>
        <w:rPr>
          <w:b/>
          <w:sz w:val="36"/>
          <w:szCs w:val="36"/>
        </w:rPr>
      </w:pPr>
      <w:r w:rsidRPr="00A058F6">
        <w:rPr>
          <w:b/>
          <w:sz w:val="36"/>
          <w:szCs w:val="36"/>
        </w:rPr>
        <w:t>COVID-19 Pandemic</w:t>
      </w:r>
    </w:p>
    <w:p w:rsidR="00A058F6" w:rsidRPr="00A058F6" w:rsidRDefault="00A058F6" w:rsidP="00A058F6">
      <w:pPr>
        <w:spacing w:after="0"/>
        <w:jc w:val="center"/>
        <w:rPr>
          <w:b/>
          <w:i/>
          <w:sz w:val="36"/>
          <w:szCs w:val="36"/>
        </w:rPr>
      </w:pPr>
      <w:r w:rsidRPr="00A058F6">
        <w:rPr>
          <w:b/>
          <w:i/>
          <w:sz w:val="36"/>
          <w:szCs w:val="36"/>
        </w:rPr>
        <w:t>Special Issue of</w:t>
      </w:r>
    </w:p>
    <w:p w:rsidR="00A058F6" w:rsidRPr="00E2516E" w:rsidRDefault="00A058F6" w:rsidP="00E2516E">
      <w:pPr>
        <w:spacing w:after="0"/>
        <w:jc w:val="center"/>
        <w:rPr>
          <w:b/>
          <w:i/>
          <w:sz w:val="36"/>
          <w:szCs w:val="36"/>
        </w:rPr>
      </w:pPr>
      <w:r w:rsidRPr="00A058F6">
        <w:rPr>
          <w:b/>
          <w:i/>
          <w:sz w:val="36"/>
          <w:szCs w:val="36"/>
        </w:rPr>
        <w:t>Science Communication: Linking Theory and Practice</w:t>
      </w:r>
    </w:p>
    <w:p w:rsidR="00E2516E" w:rsidRDefault="00E2516E" w:rsidP="004C169E">
      <w:pPr>
        <w:spacing w:after="120" w:line="240" w:lineRule="auto"/>
        <w:rPr>
          <w:sz w:val="24"/>
          <w:szCs w:val="24"/>
        </w:rPr>
      </w:pPr>
    </w:p>
    <w:p w:rsidR="00281BEF" w:rsidRPr="00E2516E" w:rsidRDefault="00A058F6" w:rsidP="004C169E">
      <w:pPr>
        <w:spacing w:after="120" w:line="240" w:lineRule="auto"/>
        <w:rPr>
          <w:sz w:val="24"/>
          <w:szCs w:val="24"/>
        </w:rPr>
      </w:pPr>
      <w:r w:rsidRPr="00311487">
        <w:rPr>
          <w:b/>
          <w:sz w:val="24"/>
          <w:szCs w:val="24"/>
        </w:rPr>
        <w:t xml:space="preserve">The editors of </w:t>
      </w:r>
      <w:r w:rsidRPr="00311487">
        <w:rPr>
          <w:b/>
          <w:i/>
          <w:sz w:val="24"/>
          <w:szCs w:val="24"/>
        </w:rPr>
        <w:t>Science Communication (SC)</w:t>
      </w:r>
      <w:r w:rsidRPr="00311487">
        <w:rPr>
          <w:b/>
          <w:sz w:val="24"/>
          <w:szCs w:val="24"/>
        </w:rPr>
        <w:t xml:space="preserve"> are pleased to announce we are planning for a special issue on the topic of Communicating Risk and Uncertainty in the Context of the COVID-19 Pandemic. Authors wishing for their work to be considered for this issue should submit by July</w:t>
      </w:r>
      <w:r w:rsidR="00311487">
        <w:rPr>
          <w:b/>
          <w:sz w:val="24"/>
          <w:szCs w:val="24"/>
        </w:rPr>
        <w:t xml:space="preserve"> 1</w:t>
      </w:r>
      <w:r w:rsidRPr="00E2516E">
        <w:rPr>
          <w:b/>
          <w:sz w:val="24"/>
          <w:szCs w:val="24"/>
        </w:rPr>
        <w:t xml:space="preserve">, 2020 </w:t>
      </w:r>
      <w:r w:rsidRPr="00E2516E">
        <w:rPr>
          <w:sz w:val="24"/>
          <w:szCs w:val="24"/>
        </w:rPr>
        <w:t xml:space="preserve">if </w:t>
      </w:r>
      <w:r w:rsidR="00742BEC" w:rsidRPr="00E2516E">
        <w:rPr>
          <w:sz w:val="24"/>
          <w:szCs w:val="24"/>
        </w:rPr>
        <w:t xml:space="preserve">at all </w:t>
      </w:r>
      <w:r w:rsidRPr="00E2516E">
        <w:rPr>
          <w:sz w:val="24"/>
          <w:szCs w:val="24"/>
        </w:rPr>
        <w:t>possible</w:t>
      </w:r>
      <w:r w:rsidR="00E467AD">
        <w:rPr>
          <w:sz w:val="24"/>
          <w:szCs w:val="24"/>
        </w:rPr>
        <w:t>. We hope for fall publication, possibly in the October 2020 issue</w:t>
      </w:r>
      <w:r w:rsidRPr="00E2516E">
        <w:rPr>
          <w:sz w:val="24"/>
          <w:szCs w:val="24"/>
        </w:rPr>
        <w:t xml:space="preserve">. Papers will be </w:t>
      </w:r>
      <w:r w:rsidR="0067537E">
        <w:rPr>
          <w:sz w:val="24"/>
          <w:szCs w:val="24"/>
        </w:rPr>
        <w:t>subject to expedited peer review</w:t>
      </w:r>
      <w:r w:rsidRPr="00E2516E">
        <w:rPr>
          <w:sz w:val="24"/>
          <w:szCs w:val="24"/>
        </w:rPr>
        <w:t xml:space="preserve"> according to our usual criteria. The preferred length </w:t>
      </w:r>
      <w:r w:rsidR="00733B23">
        <w:rPr>
          <w:sz w:val="24"/>
          <w:szCs w:val="24"/>
        </w:rPr>
        <w:t>for these</w:t>
      </w:r>
      <w:r w:rsidR="00B87B67" w:rsidRPr="00E2516E">
        <w:rPr>
          <w:sz w:val="24"/>
          <w:szCs w:val="24"/>
        </w:rPr>
        <w:t xml:space="preserve"> papers </w:t>
      </w:r>
      <w:r w:rsidR="00311487">
        <w:rPr>
          <w:sz w:val="24"/>
          <w:szCs w:val="24"/>
        </w:rPr>
        <w:t>is 7-9000 words; please follow APA style for citations. You must</w:t>
      </w:r>
      <w:r w:rsidRPr="00E2516E">
        <w:rPr>
          <w:sz w:val="24"/>
          <w:szCs w:val="24"/>
        </w:rPr>
        <w:t xml:space="preserve"> </w:t>
      </w:r>
      <w:r w:rsidR="00311487">
        <w:rPr>
          <w:sz w:val="24"/>
          <w:szCs w:val="24"/>
        </w:rPr>
        <w:t xml:space="preserve">support your work with </w:t>
      </w:r>
      <w:r w:rsidR="00281BEF" w:rsidRPr="00E2516E">
        <w:rPr>
          <w:sz w:val="24"/>
          <w:szCs w:val="24"/>
        </w:rPr>
        <w:t xml:space="preserve">relevant </w:t>
      </w:r>
      <w:r w:rsidR="00311487">
        <w:rPr>
          <w:sz w:val="24"/>
          <w:szCs w:val="24"/>
        </w:rPr>
        <w:t>theory</w:t>
      </w:r>
      <w:r w:rsidRPr="00E2516E">
        <w:rPr>
          <w:sz w:val="24"/>
          <w:szCs w:val="24"/>
        </w:rPr>
        <w:t xml:space="preserve"> </w:t>
      </w:r>
      <w:r w:rsidR="00281BEF" w:rsidRPr="00E2516E">
        <w:rPr>
          <w:sz w:val="24"/>
          <w:szCs w:val="24"/>
        </w:rPr>
        <w:t xml:space="preserve">and </w:t>
      </w:r>
      <w:r w:rsidR="00311487">
        <w:rPr>
          <w:sz w:val="24"/>
          <w:szCs w:val="24"/>
        </w:rPr>
        <w:t>use</w:t>
      </w:r>
      <w:r w:rsidRPr="00E2516E">
        <w:rPr>
          <w:sz w:val="24"/>
          <w:szCs w:val="24"/>
        </w:rPr>
        <w:t xml:space="preserve"> rigorous </w:t>
      </w:r>
      <w:r w:rsidR="00281BEF" w:rsidRPr="00E2516E">
        <w:rPr>
          <w:sz w:val="24"/>
          <w:szCs w:val="24"/>
        </w:rPr>
        <w:t>empirical methods (whe</w:t>
      </w:r>
      <w:r w:rsidRPr="00E2516E">
        <w:rPr>
          <w:sz w:val="24"/>
          <w:szCs w:val="24"/>
        </w:rPr>
        <w:t xml:space="preserve">ther qualitative or quantitative). </w:t>
      </w:r>
      <w:r w:rsidR="00281BEF" w:rsidRPr="00E2516E">
        <w:rPr>
          <w:sz w:val="24"/>
          <w:szCs w:val="24"/>
        </w:rPr>
        <w:t>Papers can be on any form of science communication: mediated, interpersonal,</w:t>
      </w:r>
      <w:r w:rsidR="00110C22">
        <w:rPr>
          <w:sz w:val="24"/>
          <w:szCs w:val="24"/>
        </w:rPr>
        <w:t xml:space="preserve"> or organizational. We also publish shorter Research Notes (4-6000 words). </w:t>
      </w:r>
      <w:r w:rsidR="00742BEC" w:rsidRPr="00E2516E">
        <w:rPr>
          <w:b/>
          <w:sz w:val="24"/>
          <w:szCs w:val="24"/>
        </w:rPr>
        <w:t>Be certain to include the words COVID ISSUE at the start of your article title</w:t>
      </w:r>
      <w:r w:rsidR="00110C22">
        <w:rPr>
          <w:sz w:val="24"/>
          <w:szCs w:val="24"/>
        </w:rPr>
        <w:t xml:space="preserve"> as submitted, so we can immediately</w:t>
      </w:r>
      <w:r w:rsidR="00742BEC" w:rsidRPr="00E2516E">
        <w:rPr>
          <w:sz w:val="24"/>
          <w:szCs w:val="24"/>
        </w:rPr>
        <w:t xml:space="preserve"> identify your intent. (This will not</w:t>
      </w:r>
      <w:r w:rsidR="00311487">
        <w:rPr>
          <w:sz w:val="24"/>
          <w:szCs w:val="24"/>
        </w:rPr>
        <w:t xml:space="preserve"> become</w:t>
      </w:r>
      <w:r w:rsidR="00742BEC" w:rsidRPr="00E2516E">
        <w:rPr>
          <w:sz w:val="24"/>
          <w:szCs w:val="24"/>
        </w:rPr>
        <w:t xml:space="preserve"> a part of the title as published.)</w:t>
      </w:r>
    </w:p>
    <w:p w:rsidR="00A058F6" w:rsidRPr="00E2516E" w:rsidRDefault="00281BEF" w:rsidP="004C169E">
      <w:pPr>
        <w:spacing w:after="120" w:line="240" w:lineRule="auto"/>
        <w:rPr>
          <w:sz w:val="24"/>
          <w:szCs w:val="24"/>
        </w:rPr>
      </w:pPr>
      <w:r w:rsidRPr="00E2516E">
        <w:rPr>
          <w:sz w:val="24"/>
          <w:szCs w:val="24"/>
        </w:rPr>
        <w:t>Aut</w:t>
      </w:r>
      <w:r w:rsidR="00110C22">
        <w:rPr>
          <w:sz w:val="24"/>
          <w:szCs w:val="24"/>
        </w:rPr>
        <w:t>hors who cannot meet the July 1</w:t>
      </w:r>
      <w:r w:rsidRPr="00E2516E">
        <w:rPr>
          <w:sz w:val="24"/>
          <w:szCs w:val="24"/>
        </w:rPr>
        <w:t xml:space="preserve"> deadline will be considered for the issue on a space-available basis. </w:t>
      </w:r>
      <w:r w:rsidR="00B168B9" w:rsidRPr="00E2516E">
        <w:rPr>
          <w:sz w:val="24"/>
          <w:szCs w:val="24"/>
        </w:rPr>
        <w:t>(</w:t>
      </w:r>
      <w:r w:rsidR="00B87B67" w:rsidRPr="00E2516E">
        <w:rPr>
          <w:sz w:val="24"/>
          <w:szCs w:val="24"/>
        </w:rPr>
        <w:t>You may inquire of the Editor-in-</w:t>
      </w:r>
      <w:r w:rsidRPr="00E2516E">
        <w:rPr>
          <w:sz w:val="24"/>
          <w:szCs w:val="24"/>
        </w:rPr>
        <w:t xml:space="preserve">Chief, </w:t>
      </w:r>
      <w:r w:rsidR="00B87B67" w:rsidRPr="00E2516E">
        <w:rPr>
          <w:sz w:val="24"/>
          <w:szCs w:val="24"/>
        </w:rPr>
        <w:t xml:space="preserve">Dr. </w:t>
      </w:r>
      <w:r w:rsidRPr="00E2516E">
        <w:rPr>
          <w:sz w:val="24"/>
          <w:szCs w:val="24"/>
        </w:rPr>
        <w:t xml:space="preserve">Susanna Priest, at </w:t>
      </w:r>
      <w:hyperlink r:id="rId6" w:history="1">
        <w:r w:rsidR="00733B23" w:rsidRPr="00E0012E">
          <w:rPr>
            <w:rStyle w:val="Hyperlink"/>
            <w:sz w:val="24"/>
            <w:szCs w:val="24"/>
          </w:rPr>
          <w:t>editorscicom@gmail.com</w:t>
        </w:r>
      </w:hyperlink>
      <w:r w:rsidR="00733B23">
        <w:rPr>
          <w:sz w:val="24"/>
          <w:szCs w:val="24"/>
        </w:rPr>
        <w:t xml:space="preserve"> </w:t>
      </w:r>
      <w:r w:rsidR="00311487">
        <w:rPr>
          <w:sz w:val="24"/>
          <w:szCs w:val="24"/>
        </w:rPr>
        <w:t xml:space="preserve">about </w:t>
      </w:r>
      <w:r w:rsidR="00B168B9" w:rsidRPr="00E2516E">
        <w:rPr>
          <w:sz w:val="24"/>
          <w:szCs w:val="24"/>
        </w:rPr>
        <w:t>current status.)</w:t>
      </w:r>
      <w:r w:rsidR="00733B23">
        <w:rPr>
          <w:sz w:val="24"/>
          <w:szCs w:val="24"/>
        </w:rPr>
        <w:t xml:space="preserve"> M</w:t>
      </w:r>
      <w:r w:rsidR="00311487">
        <w:rPr>
          <w:sz w:val="24"/>
          <w:szCs w:val="24"/>
        </w:rPr>
        <w:t>ost accepted submissions are revised</w:t>
      </w:r>
      <w:r w:rsidR="00733B23">
        <w:rPr>
          <w:sz w:val="24"/>
          <w:szCs w:val="24"/>
        </w:rPr>
        <w:t xml:space="preserve"> prior to publication</w:t>
      </w:r>
      <w:r w:rsidR="00B87B67" w:rsidRPr="00E2516E">
        <w:rPr>
          <w:sz w:val="24"/>
          <w:szCs w:val="24"/>
        </w:rPr>
        <w:t xml:space="preserve">. </w:t>
      </w:r>
      <w:r w:rsidRPr="00E2516E">
        <w:rPr>
          <w:sz w:val="24"/>
          <w:szCs w:val="24"/>
        </w:rPr>
        <w:t>Our acceptance rate for research articles has been around 14% the past two years; the acceptance rate for special issues may be higher, but this depends entirely on the quality of the submissions we receive.</w:t>
      </w:r>
      <w:r w:rsidR="00742BEC" w:rsidRPr="00E2516E">
        <w:rPr>
          <w:sz w:val="24"/>
          <w:szCs w:val="24"/>
        </w:rPr>
        <w:t xml:space="preserve"> </w:t>
      </w:r>
    </w:p>
    <w:p w:rsidR="00281BEF" w:rsidRPr="00E2516E" w:rsidRDefault="00281BEF" w:rsidP="004C169E">
      <w:pPr>
        <w:spacing w:after="120" w:line="240" w:lineRule="auto"/>
        <w:rPr>
          <w:sz w:val="24"/>
          <w:szCs w:val="24"/>
        </w:rPr>
      </w:pPr>
      <w:r w:rsidRPr="00E2516E">
        <w:rPr>
          <w:i/>
          <w:sz w:val="24"/>
          <w:szCs w:val="24"/>
        </w:rPr>
        <w:t xml:space="preserve">SC </w:t>
      </w:r>
      <w:r w:rsidRPr="00E2516E">
        <w:rPr>
          <w:sz w:val="24"/>
          <w:szCs w:val="24"/>
        </w:rPr>
        <w:t xml:space="preserve">is a highly ranked communication journal that is interdisciplinary and international. Papers using literature from any social science field are welcome but </w:t>
      </w:r>
      <w:r w:rsidR="00A01FBC">
        <w:rPr>
          <w:sz w:val="24"/>
          <w:szCs w:val="24"/>
        </w:rPr>
        <w:t xml:space="preserve">all </w:t>
      </w:r>
      <w:r w:rsidRPr="00E2516E">
        <w:rPr>
          <w:sz w:val="24"/>
          <w:szCs w:val="24"/>
        </w:rPr>
        <w:t>should be written in a way that audiences from a variety of research</w:t>
      </w:r>
      <w:r w:rsidR="0067537E">
        <w:rPr>
          <w:sz w:val="24"/>
          <w:szCs w:val="24"/>
        </w:rPr>
        <w:t>-oriented</w:t>
      </w:r>
      <w:r w:rsidRPr="00E2516E">
        <w:rPr>
          <w:sz w:val="24"/>
          <w:szCs w:val="24"/>
        </w:rPr>
        <w:t xml:space="preserve"> fields will find them readable; this includes scientists and science communication professional</w:t>
      </w:r>
      <w:r w:rsidR="00B87B67" w:rsidRPr="00E2516E">
        <w:rPr>
          <w:sz w:val="24"/>
          <w:szCs w:val="24"/>
        </w:rPr>
        <w:t>s. While most studies are of course</w:t>
      </w:r>
      <w:r w:rsidRPr="00E2516E">
        <w:rPr>
          <w:sz w:val="24"/>
          <w:szCs w:val="24"/>
        </w:rPr>
        <w:t xml:space="preserve"> conducted within a particular geographical and national context, they should present results that will be of interest </w:t>
      </w:r>
      <w:r w:rsidR="00B87B67" w:rsidRPr="00E2516E">
        <w:rPr>
          <w:sz w:val="24"/>
          <w:szCs w:val="24"/>
        </w:rPr>
        <w:t xml:space="preserve">to other scholars around the </w:t>
      </w:r>
      <w:r w:rsidR="001465D4">
        <w:rPr>
          <w:sz w:val="24"/>
          <w:szCs w:val="24"/>
        </w:rPr>
        <w:t>world</w:t>
      </w:r>
      <w:r w:rsidR="00B87B67" w:rsidRPr="00E2516E">
        <w:rPr>
          <w:sz w:val="24"/>
          <w:szCs w:val="24"/>
        </w:rPr>
        <w:t xml:space="preserve">. </w:t>
      </w:r>
      <w:r w:rsidR="007F18A0" w:rsidRPr="00E2516E">
        <w:rPr>
          <w:sz w:val="24"/>
          <w:szCs w:val="24"/>
        </w:rPr>
        <w:t>We do not generally publish purely descriptive studies</w:t>
      </w:r>
      <w:r w:rsidR="0067537E">
        <w:rPr>
          <w:sz w:val="24"/>
          <w:szCs w:val="24"/>
        </w:rPr>
        <w:t xml:space="preserve"> (case studies are fine but theory is </w:t>
      </w:r>
      <w:r w:rsidR="00C706EA">
        <w:rPr>
          <w:sz w:val="24"/>
          <w:szCs w:val="24"/>
        </w:rPr>
        <w:t xml:space="preserve">still </w:t>
      </w:r>
      <w:r w:rsidR="0067537E">
        <w:rPr>
          <w:sz w:val="24"/>
          <w:szCs w:val="24"/>
        </w:rPr>
        <w:t>essential). W</w:t>
      </w:r>
      <w:r w:rsidR="007F18A0" w:rsidRPr="00E2516E">
        <w:rPr>
          <w:sz w:val="24"/>
          <w:szCs w:val="24"/>
        </w:rPr>
        <w:t>e seek papers that advance scholarship by making tangi</w:t>
      </w:r>
      <w:r w:rsidR="0067537E">
        <w:rPr>
          <w:sz w:val="24"/>
          <w:szCs w:val="24"/>
        </w:rPr>
        <w:t xml:space="preserve">ble contributions. </w:t>
      </w:r>
    </w:p>
    <w:p w:rsidR="009317B3" w:rsidRPr="00B56B7B" w:rsidRDefault="001465D4" w:rsidP="00E2516E">
      <w:pPr>
        <w:spacing w:after="0" w:line="240" w:lineRule="auto"/>
        <w:rPr>
          <w:b/>
          <w:sz w:val="24"/>
          <w:szCs w:val="24"/>
        </w:rPr>
        <w:sectPr w:rsidR="009317B3" w:rsidRPr="00B56B7B" w:rsidSect="00E77B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08" w:bottom="72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sz w:val="24"/>
          <w:szCs w:val="24"/>
        </w:rPr>
        <w:t>Submit your paper</w:t>
      </w:r>
      <w:r w:rsidR="00CA2C34" w:rsidRPr="00E2516E">
        <w:rPr>
          <w:sz w:val="24"/>
          <w:szCs w:val="24"/>
        </w:rPr>
        <w:t xml:space="preserve"> at our submission website at mc.manuscriptcentral.com/sc. Additional information will be found there and at </w:t>
      </w:r>
      <w:r w:rsidR="00B168B9" w:rsidRPr="00E2516E">
        <w:rPr>
          <w:sz w:val="24"/>
          <w:szCs w:val="24"/>
        </w:rPr>
        <w:t>journals.sagepub.com/home/</w:t>
      </w:r>
      <w:proofErr w:type="spellStart"/>
      <w:r w:rsidR="00B168B9" w:rsidRPr="00E2516E">
        <w:rPr>
          <w:sz w:val="24"/>
          <w:szCs w:val="24"/>
        </w:rPr>
        <w:t>scx</w:t>
      </w:r>
      <w:proofErr w:type="spellEnd"/>
      <w:r w:rsidR="00B168B9" w:rsidRPr="00E2516E">
        <w:rPr>
          <w:sz w:val="24"/>
          <w:szCs w:val="24"/>
        </w:rPr>
        <w:t xml:space="preserve">. We are published </w:t>
      </w:r>
      <w:r>
        <w:rPr>
          <w:sz w:val="24"/>
          <w:szCs w:val="24"/>
        </w:rPr>
        <w:t xml:space="preserve">on a global basis </w:t>
      </w:r>
      <w:r w:rsidR="00B168B9" w:rsidRPr="00E2516E">
        <w:rPr>
          <w:sz w:val="24"/>
          <w:szCs w:val="24"/>
        </w:rPr>
        <w:t>by Sage</w:t>
      </w:r>
      <w:r w:rsidR="007F18A0" w:rsidRPr="00E2516E">
        <w:rPr>
          <w:sz w:val="24"/>
          <w:szCs w:val="24"/>
        </w:rPr>
        <w:t xml:space="preserve"> Publishing</w:t>
      </w:r>
      <w:r w:rsidR="00B168B9" w:rsidRPr="00E2516E">
        <w:rPr>
          <w:sz w:val="24"/>
          <w:szCs w:val="24"/>
        </w:rPr>
        <w:t>.</w:t>
      </w:r>
      <w:r w:rsidR="007F18A0" w:rsidRPr="00E2516E">
        <w:rPr>
          <w:sz w:val="24"/>
          <w:szCs w:val="24"/>
        </w:rPr>
        <w:t xml:space="preserve"> </w:t>
      </w:r>
      <w:r w:rsidR="0080173E">
        <w:rPr>
          <w:b/>
          <w:sz w:val="24"/>
          <w:szCs w:val="24"/>
        </w:rPr>
        <w:t>We do not assess</w:t>
      </w:r>
      <w:r w:rsidR="00257EF6" w:rsidRPr="00E2516E">
        <w:rPr>
          <w:b/>
          <w:sz w:val="24"/>
          <w:szCs w:val="24"/>
        </w:rPr>
        <w:t xml:space="preserve"> “page charges” for publishing your work; in addition, Sage has announced that it will publish open access</w:t>
      </w:r>
      <w:r w:rsidR="00257EF6" w:rsidRPr="00E2516E">
        <w:rPr>
          <w:sz w:val="24"/>
          <w:szCs w:val="24"/>
        </w:rPr>
        <w:t xml:space="preserve"> </w:t>
      </w:r>
      <w:r w:rsidR="00257EF6" w:rsidRPr="00D46024">
        <w:rPr>
          <w:b/>
          <w:sz w:val="24"/>
          <w:szCs w:val="24"/>
        </w:rPr>
        <w:t>any accepted research that is relevant</w:t>
      </w:r>
      <w:r w:rsidR="00257EF6" w:rsidRPr="00E2516E">
        <w:rPr>
          <w:sz w:val="24"/>
          <w:szCs w:val="24"/>
        </w:rPr>
        <w:t xml:space="preserve"> </w:t>
      </w:r>
      <w:r w:rsidR="00257EF6" w:rsidRPr="00B56B7B">
        <w:rPr>
          <w:b/>
          <w:sz w:val="24"/>
          <w:szCs w:val="24"/>
        </w:rPr>
        <w:t xml:space="preserve">to the </w:t>
      </w:r>
      <w:r w:rsidRPr="00B56B7B">
        <w:rPr>
          <w:b/>
          <w:sz w:val="24"/>
          <w:szCs w:val="24"/>
        </w:rPr>
        <w:t>“</w:t>
      </w:r>
      <w:r w:rsidR="00257EF6" w:rsidRPr="00B56B7B">
        <w:rPr>
          <w:b/>
          <w:sz w:val="24"/>
          <w:szCs w:val="24"/>
        </w:rPr>
        <w:t>treatment, transmission, cure, or social impact of COVID-19</w:t>
      </w:r>
      <w:r w:rsidRPr="00B56B7B">
        <w:rPr>
          <w:b/>
          <w:sz w:val="24"/>
          <w:szCs w:val="24"/>
        </w:rPr>
        <w:t>”</w:t>
      </w:r>
      <w:r w:rsidR="00257EF6" w:rsidRPr="00B56B7B">
        <w:rPr>
          <w:b/>
          <w:sz w:val="24"/>
          <w:szCs w:val="24"/>
        </w:rPr>
        <w:t xml:space="preserve"> without requiring article processing charges</w:t>
      </w:r>
      <w:r w:rsidR="00E77B61" w:rsidRPr="00B56B7B">
        <w:rPr>
          <w:b/>
          <w:sz w:val="24"/>
          <w:szCs w:val="24"/>
        </w:rPr>
        <w:t>.</w:t>
      </w:r>
    </w:p>
    <w:p w:rsidR="00C50B3B" w:rsidRPr="00B56B7B" w:rsidRDefault="00C50B3B" w:rsidP="00E2516E">
      <w:pPr>
        <w:spacing w:after="0" w:line="240" w:lineRule="auto"/>
        <w:rPr>
          <w:b/>
          <w:sz w:val="24"/>
          <w:szCs w:val="24"/>
        </w:rPr>
        <w:sectPr w:rsidR="00C50B3B" w:rsidRPr="00B56B7B" w:rsidSect="00E77B61">
          <w:type w:val="continuous"/>
          <w:pgSz w:w="12240" w:h="15840"/>
          <w:pgMar w:top="720" w:right="1008" w:bottom="72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A2C34" w:rsidRPr="00E2516E" w:rsidRDefault="007F18A0" w:rsidP="00E2516E">
      <w:pPr>
        <w:spacing w:after="0" w:line="240" w:lineRule="auto"/>
        <w:rPr>
          <w:sz w:val="24"/>
          <w:szCs w:val="24"/>
        </w:rPr>
      </w:pPr>
      <w:r w:rsidRPr="00E2516E">
        <w:rPr>
          <w:sz w:val="24"/>
          <w:szCs w:val="24"/>
        </w:rPr>
        <w:t xml:space="preserve">Susanna Priest, </w:t>
      </w:r>
      <w:r w:rsidR="00742BEC" w:rsidRPr="00E2516E">
        <w:rPr>
          <w:sz w:val="24"/>
          <w:szCs w:val="24"/>
        </w:rPr>
        <w:t xml:space="preserve">SC </w:t>
      </w:r>
      <w:r w:rsidRPr="00E2516E">
        <w:rPr>
          <w:sz w:val="24"/>
          <w:szCs w:val="24"/>
        </w:rPr>
        <w:t>Editor-in-Chief</w:t>
      </w:r>
      <w:r w:rsidR="004C169E" w:rsidRPr="00E2516E">
        <w:rPr>
          <w:sz w:val="24"/>
          <w:szCs w:val="24"/>
        </w:rPr>
        <w:t xml:space="preserve"> and Special Issue Co-Editor</w:t>
      </w:r>
    </w:p>
    <w:p w:rsidR="004C169E" w:rsidRPr="00E2516E" w:rsidRDefault="00230E8E" w:rsidP="004C169E">
      <w:pPr>
        <w:spacing w:after="0" w:line="240" w:lineRule="auto"/>
        <w:rPr>
          <w:sz w:val="24"/>
          <w:szCs w:val="24"/>
        </w:rPr>
      </w:pPr>
      <w:hyperlink r:id="rId13" w:history="1">
        <w:r w:rsidR="007F18A0" w:rsidRPr="00E2516E">
          <w:rPr>
            <w:rStyle w:val="Hyperlink"/>
            <w:sz w:val="24"/>
            <w:szCs w:val="24"/>
          </w:rPr>
          <w:t>editorscicom@gmail.com</w:t>
        </w:r>
      </w:hyperlink>
    </w:p>
    <w:p w:rsidR="004C169E" w:rsidRPr="00E2516E" w:rsidRDefault="004C169E" w:rsidP="004C169E">
      <w:pPr>
        <w:spacing w:after="0" w:line="240" w:lineRule="auto"/>
        <w:rPr>
          <w:sz w:val="24"/>
          <w:szCs w:val="24"/>
        </w:rPr>
      </w:pPr>
    </w:p>
    <w:p w:rsidR="009317B3" w:rsidRPr="00E2516E" w:rsidRDefault="007F18A0" w:rsidP="004C169E">
      <w:pPr>
        <w:spacing w:after="0" w:line="240" w:lineRule="auto"/>
        <w:rPr>
          <w:sz w:val="24"/>
          <w:szCs w:val="24"/>
        </w:rPr>
      </w:pPr>
      <w:r w:rsidRPr="00E2516E">
        <w:rPr>
          <w:sz w:val="24"/>
          <w:szCs w:val="24"/>
        </w:rPr>
        <w:t xml:space="preserve">Jessica </w:t>
      </w:r>
      <w:r w:rsidR="00742BEC" w:rsidRPr="00E2516E">
        <w:rPr>
          <w:sz w:val="24"/>
          <w:szCs w:val="24"/>
        </w:rPr>
        <w:t xml:space="preserve">G. </w:t>
      </w:r>
      <w:r w:rsidRPr="00E2516E">
        <w:rPr>
          <w:sz w:val="24"/>
          <w:szCs w:val="24"/>
        </w:rPr>
        <w:t xml:space="preserve">Myrick, </w:t>
      </w:r>
      <w:r w:rsidR="00742BEC" w:rsidRPr="00E2516E">
        <w:rPr>
          <w:sz w:val="24"/>
          <w:szCs w:val="24"/>
        </w:rPr>
        <w:t>Associate Editor of SC and</w:t>
      </w:r>
      <w:r w:rsidRPr="00E2516E">
        <w:rPr>
          <w:sz w:val="24"/>
          <w:szCs w:val="24"/>
        </w:rPr>
        <w:t xml:space="preserve"> Special Issue</w:t>
      </w:r>
      <w:r w:rsidR="00742BEC" w:rsidRPr="00E2516E">
        <w:rPr>
          <w:sz w:val="24"/>
          <w:szCs w:val="24"/>
        </w:rPr>
        <w:t xml:space="preserve"> Co-Editor</w:t>
      </w:r>
    </w:p>
    <w:p w:rsidR="00742BEC" w:rsidRPr="00E2516E" w:rsidRDefault="00742BEC" w:rsidP="004C169E">
      <w:pPr>
        <w:spacing w:after="0" w:line="240" w:lineRule="auto"/>
        <w:rPr>
          <w:sz w:val="24"/>
          <w:szCs w:val="24"/>
        </w:rPr>
      </w:pPr>
      <w:r w:rsidRPr="00E2516E">
        <w:rPr>
          <w:sz w:val="24"/>
          <w:szCs w:val="24"/>
        </w:rPr>
        <w:t>Cynthia</w:t>
      </w:r>
      <w:r w:rsidR="000D1329" w:rsidRPr="00E2516E">
        <w:rPr>
          <w:sz w:val="24"/>
          <w:szCs w:val="24"/>
        </w:rPr>
        <w:t>-Lou</w:t>
      </w:r>
      <w:r w:rsidRPr="00E2516E">
        <w:rPr>
          <w:sz w:val="24"/>
          <w:szCs w:val="24"/>
        </w:rPr>
        <w:t xml:space="preserve"> Coleman</w:t>
      </w:r>
      <w:r w:rsidR="009237D1" w:rsidRPr="00E2516E">
        <w:rPr>
          <w:sz w:val="24"/>
          <w:szCs w:val="24"/>
        </w:rPr>
        <w:t xml:space="preserve">, </w:t>
      </w:r>
      <w:r w:rsidR="00E2516E">
        <w:rPr>
          <w:sz w:val="24"/>
          <w:szCs w:val="24"/>
        </w:rPr>
        <w:t xml:space="preserve">SC </w:t>
      </w:r>
      <w:r w:rsidR="004C169E" w:rsidRPr="00E2516E">
        <w:rPr>
          <w:sz w:val="24"/>
          <w:szCs w:val="24"/>
        </w:rPr>
        <w:t xml:space="preserve">Senior </w:t>
      </w:r>
      <w:r w:rsidR="009237D1" w:rsidRPr="00E2516E">
        <w:rPr>
          <w:sz w:val="24"/>
          <w:szCs w:val="24"/>
        </w:rPr>
        <w:t xml:space="preserve">Associate Editor </w:t>
      </w:r>
    </w:p>
    <w:p w:rsidR="000D1329" w:rsidRPr="00E2516E" w:rsidRDefault="00230E8E" w:rsidP="004C169E">
      <w:pPr>
        <w:spacing w:after="0" w:line="240" w:lineRule="auto"/>
        <w:rPr>
          <w:sz w:val="24"/>
          <w:szCs w:val="24"/>
        </w:rPr>
      </w:pPr>
      <w:hyperlink r:id="rId14" w:history="1">
        <w:r w:rsidR="000D1329" w:rsidRPr="00E2516E">
          <w:rPr>
            <w:rStyle w:val="Hyperlink"/>
            <w:sz w:val="24"/>
            <w:szCs w:val="24"/>
          </w:rPr>
          <w:t>ccoleman@pdx.edu</w:t>
        </w:r>
      </w:hyperlink>
      <w:r w:rsidR="000D1329" w:rsidRPr="00E2516E">
        <w:rPr>
          <w:sz w:val="24"/>
          <w:szCs w:val="24"/>
        </w:rPr>
        <w:t xml:space="preserve"> </w:t>
      </w:r>
    </w:p>
    <w:p w:rsidR="004C169E" w:rsidRPr="00E2516E" w:rsidRDefault="004C169E" w:rsidP="004C169E">
      <w:pPr>
        <w:spacing w:after="0" w:line="240" w:lineRule="auto"/>
        <w:rPr>
          <w:sz w:val="24"/>
          <w:szCs w:val="24"/>
        </w:rPr>
      </w:pPr>
    </w:p>
    <w:p w:rsidR="009237D1" w:rsidRPr="00E2516E" w:rsidRDefault="009237D1" w:rsidP="004C169E">
      <w:pPr>
        <w:spacing w:after="0" w:line="240" w:lineRule="auto"/>
        <w:rPr>
          <w:sz w:val="24"/>
          <w:szCs w:val="24"/>
        </w:rPr>
      </w:pPr>
      <w:r w:rsidRPr="00E2516E">
        <w:rPr>
          <w:sz w:val="24"/>
          <w:szCs w:val="24"/>
        </w:rPr>
        <w:t xml:space="preserve">Marilee Long, </w:t>
      </w:r>
      <w:r w:rsidR="00E2516E">
        <w:rPr>
          <w:sz w:val="24"/>
          <w:szCs w:val="24"/>
        </w:rPr>
        <w:t xml:space="preserve">SC </w:t>
      </w:r>
      <w:r w:rsidR="004C169E" w:rsidRPr="00E2516E">
        <w:rPr>
          <w:sz w:val="24"/>
          <w:szCs w:val="24"/>
        </w:rPr>
        <w:t xml:space="preserve">Senior </w:t>
      </w:r>
      <w:r w:rsidR="00E2516E">
        <w:rPr>
          <w:sz w:val="24"/>
          <w:szCs w:val="24"/>
        </w:rPr>
        <w:t>Associate Editor</w:t>
      </w:r>
    </w:p>
    <w:p w:rsidR="009317B3" w:rsidRPr="00E2516E" w:rsidRDefault="00230E8E" w:rsidP="004C169E">
      <w:pPr>
        <w:spacing w:after="0" w:line="240" w:lineRule="auto"/>
        <w:rPr>
          <w:sz w:val="24"/>
          <w:szCs w:val="24"/>
        </w:rPr>
        <w:sectPr w:rsidR="009317B3" w:rsidRPr="00E2516E" w:rsidSect="00E77B61">
          <w:type w:val="continuous"/>
          <w:pgSz w:w="12240" w:h="15840"/>
          <w:pgMar w:top="720" w:right="1008" w:bottom="72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hyperlink r:id="rId15" w:history="1">
        <w:r w:rsidR="00E2516E" w:rsidRPr="00E0012E">
          <w:rPr>
            <w:rStyle w:val="Hyperlink"/>
            <w:sz w:val="24"/>
            <w:szCs w:val="24"/>
          </w:rPr>
          <w:t>Marilee.Long@colostate.edu</w:t>
        </w:r>
      </w:hyperlink>
      <w:r w:rsidR="00E2516E">
        <w:rPr>
          <w:sz w:val="24"/>
          <w:szCs w:val="24"/>
        </w:rPr>
        <w:t xml:space="preserve"> </w:t>
      </w:r>
    </w:p>
    <w:p w:rsidR="007F18A0" w:rsidRPr="00E2516E" w:rsidRDefault="00230E8E" w:rsidP="004C169E">
      <w:pPr>
        <w:spacing w:after="0" w:line="240" w:lineRule="auto"/>
        <w:rPr>
          <w:sz w:val="24"/>
          <w:szCs w:val="24"/>
        </w:rPr>
      </w:pPr>
      <w:hyperlink r:id="rId16" w:history="1">
        <w:r w:rsidR="009317B3" w:rsidRPr="00E2516E">
          <w:rPr>
            <w:rStyle w:val="Hyperlink"/>
            <w:sz w:val="24"/>
            <w:szCs w:val="24"/>
          </w:rPr>
          <w:t>jfgall@gmail.com</w:t>
        </w:r>
      </w:hyperlink>
      <w:r w:rsidR="009317B3" w:rsidRPr="00E2516E">
        <w:rPr>
          <w:sz w:val="24"/>
          <w:szCs w:val="24"/>
        </w:rPr>
        <w:t xml:space="preserve"> </w:t>
      </w:r>
    </w:p>
    <w:p w:rsidR="00A058F6" w:rsidRPr="004C169E" w:rsidRDefault="00A058F6" w:rsidP="004C169E">
      <w:pPr>
        <w:spacing w:after="0" w:line="240" w:lineRule="auto"/>
      </w:pPr>
    </w:p>
    <w:sectPr w:rsidR="00A058F6" w:rsidRPr="004C169E" w:rsidSect="00E77B61">
      <w:type w:val="continuous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8E" w:rsidRDefault="00230E8E" w:rsidP="0067537E">
      <w:pPr>
        <w:spacing w:after="0" w:line="240" w:lineRule="auto"/>
      </w:pPr>
      <w:r>
        <w:separator/>
      </w:r>
    </w:p>
  </w:endnote>
  <w:endnote w:type="continuationSeparator" w:id="0">
    <w:p w:rsidR="00230E8E" w:rsidRDefault="00230E8E" w:rsidP="0067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E" w:rsidRDefault="00675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E" w:rsidRDefault="00675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E" w:rsidRDefault="00675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8E" w:rsidRDefault="00230E8E" w:rsidP="0067537E">
      <w:pPr>
        <w:spacing w:after="0" w:line="240" w:lineRule="auto"/>
      </w:pPr>
      <w:r>
        <w:separator/>
      </w:r>
    </w:p>
  </w:footnote>
  <w:footnote w:type="continuationSeparator" w:id="0">
    <w:p w:rsidR="00230E8E" w:rsidRDefault="00230E8E" w:rsidP="0067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E" w:rsidRDefault="00675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E" w:rsidRDefault="00675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E" w:rsidRDefault="00675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0"/>
    <w:rsid w:val="000D1329"/>
    <w:rsid w:val="00110C22"/>
    <w:rsid w:val="001465D4"/>
    <w:rsid w:val="00164549"/>
    <w:rsid w:val="00230E8E"/>
    <w:rsid w:val="00257EF6"/>
    <w:rsid w:val="00281BEF"/>
    <w:rsid w:val="00311487"/>
    <w:rsid w:val="00375E35"/>
    <w:rsid w:val="0040652B"/>
    <w:rsid w:val="00491390"/>
    <w:rsid w:val="004C169E"/>
    <w:rsid w:val="0067537E"/>
    <w:rsid w:val="00733B23"/>
    <w:rsid w:val="00742BEC"/>
    <w:rsid w:val="00745BD9"/>
    <w:rsid w:val="007773CF"/>
    <w:rsid w:val="007F18A0"/>
    <w:rsid w:val="0080173E"/>
    <w:rsid w:val="008474C2"/>
    <w:rsid w:val="009237D1"/>
    <w:rsid w:val="009317B3"/>
    <w:rsid w:val="00947D44"/>
    <w:rsid w:val="009F0BF6"/>
    <w:rsid w:val="00A01FBC"/>
    <w:rsid w:val="00A058F6"/>
    <w:rsid w:val="00AB1E8B"/>
    <w:rsid w:val="00B168B9"/>
    <w:rsid w:val="00B56B7B"/>
    <w:rsid w:val="00B87B67"/>
    <w:rsid w:val="00C376D6"/>
    <w:rsid w:val="00C50B3B"/>
    <w:rsid w:val="00C61C10"/>
    <w:rsid w:val="00C706EA"/>
    <w:rsid w:val="00CA2C34"/>
    <w:rsid w:val="00CF3B57"/>
    <w:rsid w:val="00D46024"/>
    <w:rsid w:val="00DB5115"/>
    <w:rsid w:val="00E2516E"/>
    <w:rsid w:val="00E467AD"/>
    <w:rsid w:val="00E77B61"/>
    <w:rsid w:val="00F20823"/>
    <w:rsid w:val="00F5596C"/>
    <w:rsid w:val="00F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58009-2882-49BB-8AE5-EC77E38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7E"/>
  </w:style>
  <w:style w:type="paragraph" w:styleId="Footer">
    <w:name w:val="footer"/>
    <w:basedOn w:val="Normal"/>
    <w:link w:val="FooterChar"/>
    <w:uiPriority w:val="99"/>
    <w:unhideWhenUsed/>
    <w:rsid w:val="0067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ditorscicom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fgal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ditorscicom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Marilee.Long@colostate.edu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ccoleman@pd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Priest</dc:creator>
  <cp:lastModifiedBy>wjk:</cp:lastModifiedBy>
  <cp:revision>2</cp:revision>
  <dcterms:created xsi:type="dcterms:W3CDTF">2020-05-18T15:32:00Z</dcterms:created>
  <dcterms:modified xsi:type="dcterms:W3CDTF">2020-05-18T15:32:00Z</dcterms:modified>
</cp:coreProperties>
</file>